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D2" w:rsidRPr="003D4939" w:rsidRDefault="009452D2" w:rsidP="003D4939">
      <w:pPr>
        <w:spacing w:after="0" w:line="240" w:lineRule="auto"/>
        <w:ind w:right="-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bookmarkStart w:id="0" w:name="_GoBack"/>
      <w:r w:rsidRPr="003D4939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Provisional allocations for Developing Schools or Schools which have Rapidly Expanding Enrolments 2021/22 School Year</w:t>
      </w:r>
    </w:p>
    <w:bookmarkEnd w:id="0"/>
    <w:p w:rsidR="009452D2" w:rsidRPr="004E621B" w:rsidRDefault="009452D2" w:rsidP="009452D2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E"/>
        </w:rPr>
      </w:pPr>
    </w:p>
    <w:p w:rsidR="009452D2" w:rsidRPr="009452D2" w:rsidRDefault="009452D2" w:rsidP="00461A0E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452D2">
        <w:rPr>
          <w:rFonts w:ascii="Times New Roman" w:eastAsia="Times New Roman" w:hAnsi="Times New Roman" w:cs="Times New Roman"/>
          <w:sz w:val="24"/>
          <w:szCs w:val="24"/>
          <w:lang w:eastAsia="en-IE"/>
        </w:rPr>
        <w:t>Each year the Department of Education/NCSE pro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vide additional allocations of Special Education T</w:t>
      </w:r>
      <w:r w:rsidRPr="009452D2">
        <w:rPr>
          <w:rFonts w:ascii="Times New Roman" w:eastAsia="Times New Roman" w:hAnsi="Times New Roman" w:cs="Times New Roman"/>
          <w:sz w:val="24"/>
          <w:szCs w:val="24"/>
          <w:lang w:eastAsia="en-IE"/>
        </w:rPr>
        <w:t>eaching su</w:t>
      </w:r>
      <w:r w:rsidR="009D6924">
        <w:rPr>
          <w:rFonts w:ascii="Times New Roman" w:eastAsia="Times New Roman" w:hAnsi="Times New Roman" w:cs="Times New Roman"/>
          <w:sz w:val="24"/>
          <w:szCs w:val="24"/>
          <w:lang w:eastAsia="en-IE"/>
        </w:rPr>
        <w:t>pport for schools which achieve</w:t>
      </w:r>
      <w:r w:rsidRPr="009452D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developing status, based on th</w:t>
      </w:r>
      <w:r w:rsidR="009D6924">
        <w:rPr>
          <w:rFonts w:ascii="Times New Roman" w:eastAsia="Times New Roman" w:hAnsi="Times New Roman" w:cs="Times New Roman"/>
          <w:sz w:val="24"/>
          <w:szCs w:val="24"/>
          <w:lang w:eastAsia="en-IE"/>
        </w:rPr>
        <w:t>e c</w:t>
      </w:r>
      <w:r w:rsidRPr="009452D2">
        <w:rPr>
          <w:rFonts w:ascii="Times New Roman" w:eastAsia="Times New Roman" w:hAnsi="Times New Roman" w:cs="Times New Roman"/>
          <w:sz w:val="24"/>
          <w:szCs w:val="24"/>
          <w:lang w:eastAsia="en-IE"/>
        </w:rPr>
        <w:t>riteria set out below.</w:t>
      </w:r>
    </w:p>
    <w:p w:rsidR="009452D2" w:rsidRPr="009452D2" w:rsidRDefault="009452D2" w:rsidP="00461A0E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9452D2" w:rsidRPr="009452D2" w:rsidRDefault="009452D2" w:rsidP="00461A0E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452D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These allocations </w:t>
      </w:r>
      <w:r w:rsidR="009D6924">
        <w:rPr>
          <w:rFonts w:ascii="Times New Roman" w:eastAsia="Times New Roman" w:hAnsi="Times New Roman" w:cs="Times New Roman"/>
          <w:sz w:val="24"/>
          <w:szCs w:val="24"/>
          <w:lang w:eastAsia="en-IE"/>
        </w:rPr>
        <w:t>have traditionally been</w:t>
      </w:r>
      <w:r w:rsidRPr="009452D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provided for schools</w:t>
      </w:r>
      <w:r w:rsidR="009D6924">
        <w:rPr>
          <w:rFonts w:ascii="Times New Roman" w:eastAsia="Times New Roman" w:hAnsi="Times New Roman" w:cs="Times New Roman"/>
          <w:sz w:val="24"/>
          <w:szCs w:val="24"/>
          <w:lang w:eastAsia="en-IE"/>
        </w:rPr>
        <w:t>,</w:t>
      </w:r>
      <w:r w:rsidRPr="009452D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once the enrolments have been confirmed </w:t>
      </w:r>
      <w:r w:rsidR="00F50B0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at </w:t>
      </w:r>
      <w:r w:rsidRPr="009452D2">
        <w:rPr>
          <w:rFonts w:ascii="Times New Roman" w:eastAsia="Times New Roman" w:hAnsi="Times New Roman" w:cs="Times New Roman"/>
          <w:sz w:val="24"/>
          <w:szCs w:val="24"/>
          <w:lang w:eastAsia="en-IE"/>
        </w:rPr>
        <w:t>October.</w:t>
      </w:r>
    </w:p>
    <w:p w:rsidR="009452D2" w:rsidRPr="009452D2" w:rsidRDefault="009452D2" w:rsidP="00461A0E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F50B01" w:rsidRDefault="009452D2" w:rsidP="00461A0E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452D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For the forthcoming school year, in order to support schools to </w:t>
      </w:r>
      <w:r w:rsidR="00EF14A2">
        <w:rPr>
          <w:rFonts w:ascii="Times New Roman" w:eastAsia="Times New Roman" w:hAnsi="Times New Roman" w:cs="Times New Roman"/>
          <w:sz w:val="24"/>
          <w:szCs w:val="24"/>
          <w:lang w:eastAsia="en-IE"/>
        </w:rPr>
        <w:t>plan for their staffing arrangements in September</w:t>
      </w:r>
      <w:r w:rsidRPr="009452D2">
        <w:rPr>
          <w:rFonts w:ascii="Times New Roman" w:eastAsia="Times New Roman" w:hAnsi="Times New Roman" w:cs="Times New Roman"/>
          <w:sz w:val="24"/>
          <w:szCs w:val="24"/>
          <w:lang w:eastAsia="en-IE"/>
        </w:rPr>
        <w:t>, the DES/NCSE will</w:t>
      </w:r>
      <w:r w:rsidR="009D6924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bring forward the allocation process, by initially making</w:t>
      </w:r>
      <w:r w:rsidRPr="009452D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provisional allocations for schools</w:t>
      </w:r>
    </w:p>
    <w:p w:rsidR="00F50B01" w:rsidRDefault="00F50B01" w:rsidP="00461A0E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9452D2" w:rsidRPr="009452D2" w:rsidRDefault="00F50B01" w:rsidP="00461A0E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The provisional additional allocations will be based on schools</w:t>
      </w:r>
      <w:r w:rsidR="009452D2" w:rsidRPr="009452D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projected enrolments, where schools have projected that they will receive developing allocations</w:t>
      </w:r>
      <w:r w:rsidR="009D6924">
        <w:rPr>
          <w:rFonts w:ascii="Times New Roman" w:eastAsia="Times New Roman" w:hAnsi="Times New Roman" w:cs="Times New Roman"/>
          <w:sz w:val="24"/>
          <w:szCs w:val="24"/>
          <w:lang w:eastAsia="en-IE"/>
        </w:rPr>
        <w:t>,</w:t>
      </w:r>
      <w:r w:rsidR="009452D2" w:rsidRPr="009452D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based on the </w:t>
      </w:r>
      <w:r w:rsidR="009D6924">
        <w:rPr>
          <w:rFonts w:ascii="Times New Roman" w:eastAsia="Times New Roman" w:hAnsi="Times New Roman" w:cs="Times New Roman"/>
          <w:sz w:val="24"/>
          <w:szCs w:val="24"/>
          <w:lang w:eastAsia="en-IE"/>
        </w:rPr>
        <w:t>criteria</w:t>
      </w:r>
      <w:r w:rsidR="009452D2" w:rsidRPr="009452D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below.</w:t>
      </w:r>
    </w:p>
    <w:p w:rsidR="009452D2" w:rsidRDefault="009452D2" w:rsidP="00461A0E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9452D2" w:rsidRDefault="009452D2" w:rsidP="00461A0E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These allocations will be made in the coming weeks and will allow schools to</w:t>
      </w:r>
      <w:r w:rsidR="00EF14A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plan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for September 2021.</w:t>
      </w:r>
    </w:p>
    <w:p w:rsidR="009452D2" w:rsidRDefault="009452D2" w:rsidP="00461A0E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9452D2" w:rsidRPr="00345051" w:rsidRDefault="009452D2" w:rsidP="00461A0E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45051">
        <w:rPr>
          <w:rFonts w:ascii="Times New Roman" w:eastAsia="Times New Roman" w:hAnsi="Times New Roman" w:cs="Times New Roman"/>
          <w:sz w:val="24"/>
          <w:szCs w:val="24"/>
          <w:lang w:eastAsia="en-IE"/>
        </w:rPr>
        <w:t>The allocations will then be confirmed, once the enrolment returns are provided by October 2021.</w:t>
      </w:r>
    </w:p>
    <w:p w:rsidR="00345051" w:rsidRPr="00345051" w:rsidRDefault="00345051" w:rsidP="00461A0E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345051" w:rsidRPr="00345051" w:rsidRDefault="00345051" w:rsidP="00461A0E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345051">
        <w:rPr>
          <w:rFonts w:ascii="Times New Roman" w:hAnsi="Times New Roman" w:cs="Times New Roman"/>
          <w:b/>
          <w:sz w:val="24"/>
          <w:szCs w:val="24"/>
        </w:rPr>
        <w:t>Provisional allocations therefore cannot be used to create or adjust existing Special Education Clusters. Revisions to clusters cannot be made as a result of a provisional allocation, as these allocations are temporary allocations, which are required to be confirmed at October.</w:t>
      </w:r>
    </w:p>
    <w:p w:rsidR="009452D2" w:rsidRPr="009452D2" w:rsidRDefault="009452D2" w:rsidP="00461A0E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F50B01" w:rsidRPr="00345051" w:rsidRDefault="00F50B01" w:rsidP="00F50B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051">
        <w:rPr>
          <w:rFonts w:ascii="Times New Roman" w:hAnsi="Times New Roman" w:cs="Times New Roman"/>
          <w:b/>
          <w:sz w:val="24"/>
          <w:szCs w:val="24"/>
        </w:rPr>
        <w:t>The additional hours being provided is a provisional allocation which is dependent on confirmation of September 2021 enrolments and on the consequential allocation of the additional mainstream developing posts.</w:t>
      </w:r>
    </w:p>
    <w:p w:rsidR="00F50B01" w:rsidRDefault="00F50B01" w:rsidP="00461A0E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225A83" w:rsidRPr="00345051" w:rsidRDefault="00225A83" w:rsidP="00225A83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4505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Where the projected enrolments are realised, no adjustment will be required. In the event that the projected enrolments differ from the actual enrolments, a necessary adjustment to the allocation will be made. </w:t>
      </w:r>
    </w:p>
    <w:p w:rsidR="009452D2" w:rsidRDefault="009452D2" w:rsidP="00461A0E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E"/>
        </w:rPr>
      </w:pPr>
    </w:p>
    <w:p w:rsidR="00225A83" w:rsidRDefault="00225A83" w:rsidP="00461A0E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E"/>
        </w:rPr>
      </w:pPr>
    </w:p>
    <w:p w:rsidR="00461A0E" w:rsidRPr="004E621B" w:rsidRDefault="00461A0E" w:rsidP="00461A0E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E"/>
        </w:rPr>
      </w:pPr>
      <w:r w:rsidRPr="004E62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E"/>
        </w:rPr>
        <w:t xml:space="preserve">Developing Schools or Schools which have Rapidly Expanding Enrolments </w:t>
      </w:r>
      <w:r w:rsidR="005C54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E"/>
        </w:rPr>
        <w:t>2021/2</w:t>
      </w:r>
      <w:r w:rsidR="009452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E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E"/>
        </w:rPr>
        <w:t xml:space="preserve"> School Year</w:t>
      </w:r>
    </w:p>
    <w:p w:rsidR="00461A0E" w:rsidRPr="004E621B" w:rsidRDefault="00461A0E" w:rsidP="00461A0E">
      <w:pPr>
        <w:pStyle w:val="Default"/>
        <w:jc w:val="both"/>
        <w:rPr>
          <w:b/>
        </w:rPr>
      </w:pPr>
    </w:p>
    <w:p w:rsidR="00461A0E" w:rsidRDefault="00461A0E" w:rsidP="0046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21B">
        <w:rPr>
          <w:rFonts w:ascii="Times New Roman" w:hAnsi="Times New Roman" w:cs="Times New Roman"/>
          <w:sz w:val="24"/>
          <w:szCs w:val="24"/>
        </w:rPr>
        <w:t xml:space="preserve">It is acknowledged that there are circumstances which may arise in schools, which fall outside the appeals process put in place by the NCSE </w:t>
      </w:r>
      <w:r>
        <w:rPr>
          <w:rFonts w:ascii="Times New Roman" w:hAnsi="Times New Roman" w:cs="Times New Roman"/>
          <w:sz w:val="24"/>
          <w:szCs w:val="24"/>
        </w:rPr>
        <w:t>to support the new special education teaching model</w:t>
      </w:r>
      <w:r w:rsidRPr="004E62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1A0E" w:rsidRDefault="00461A0E" w:rsidP="0046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A0E" w:rsidRPr="004E621B" w:rsidRDefault="00461A0E" w:rsidP="0046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21B">
        <w:rPr>
          <w:rFonts w:ascii="Times New Roman" w:hAnsi="Times New Roman" w:cs="Times New Roman"/>
          <w:sz w:val="24"/>
          <w:szCs w:val="24"/>
        </w:rPr>
        <w:t>These include circumstances where the school profile significantly changes following the allocation process e.g. a developing school where the net enrolment numbers significantly increase year on year.</w:t>
      </w:r>
    </w:p>
    <w:p w:rsidR="00461A0E" w:rsidRPr="004E621B" w:rsidRDefault="00461A0E" w:rsidP="0046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A0E" w:rsidRPr="004E621B" w:rsidRDefault="00461A0E" w:rsidP="0046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21B">
        <w:rPr>
          <w:rFonts w:ascii="Times New Roman" w:hAnsi="Times New Roman" w:cs="Times New Roman"/>
          <w:sz w:val="24"/>
          <w:szCs w:val="24"/>
        </w:rPr>
        <w:lastRenderedPageBreak/>
        <w:t xml:space="preserve">The criteria for qualification for </w:t>
      </w:r>
      <w:r>
        <w:rPr>
          <w:rFonts w:ascii="Times New Roman" w:hAnsi="Times New Roman" w:cs="Times New Roman"/>
          <w:sz w:val="24"/>
          <w:szCs w:val="24"/>
        </w:rPr>
        <w:t xml:space="preserve">mainstream school </w:t>
      </w:r>
      <w:r w:rsidRPr="004E621B">
        <w:rPr>
          <w:rFonts w:ascii="Times New Roman" w:hAnsi="Times New Roman" w:cs="Times New Roman"/>
          <w:sz w:val="24"/>
          <w:szCs w:val="24"/>
        </w:rPr>
        <w:t>developing school post</w:t>
      </w:r>
      <w:r w:rsidR="005C5459">
        <w:rPr>
          <w:rFonts w:ascii="Times New Roman" w:hAnsi="Times New Roman" w:cs="Times New Roman"/>
          <w:sz w:val="24"/>
          <w:szCs w:val="24"/>
        </w:rPr>
        <w:t>s for the 2021/22</w:t>
      </w:r>
      <w:r w:rsidR="00D03239">
        <w:rPr>
          <w:rFonts w:ascii="Times New Roman" w:hAnsi="Times New Roman" w:cs="Times New Roman"/>
          <w:sz w:val="24"/>
          <w:szCs w:val="24"/>
        </w:rPr>
        <w:t xml:space="preserve"> school year are set out in the DES Circular </w:t>
      </w:r>
      <w:r w:rsidRPr="004E621B">
        <w:rPr>
          <w:rFonts w:ascii="Times New Roman" w:hAnsi="Times New Roman" w:cs="Times New Roman"/>
          <w:sz w:val="24"/>
          <w:szCs w:val="24"/>
        </w:rPr>
        <w:t>Primary</w:t>
      </w:r>
      <w:r w:rsidR="00D03239">
        <w:rPr>
          <w:rFonts w:ascii="Times New Roman" w:hAnsi="Times New Roman" w:cs="Times New Roman"/>
          <w:sz w:val="24"/>
          <w:szCs w:val="24"/>
        </w:rPr>
        <w:t xml:space="preserve"> and Post Primary</w:t>
      </w:r>
      <w:r w:rsidRPr="004E621B">
        <w:rPr>
          <w:rFonts w:ascii="Times New Roman" w:hAnsi="Times New Roman" w:cs="Times New Roman"/>
          <w:sz w:val="24"/>
          <w:szCs w:val="24"/>
        </w:rPr>
        <w:t xml:space="preserve"> Scho</w:t>
      </w:r>
      <w:r w:rsidR="00644E0C">
        <w:rPr>
          <w:rFonts w:ascii="Times New Roman" w:hAnsi="Times New Roman" w:cs="Times New Roman"/>
          <w:sz w:val="24"/>
          <w:szCs w:val="24"/>
        </w:rPr>
        <w:t>o</w:t>
      </w:r>
      <w:r w:rsidR="005C5459">
        <w:rPr>
          <w:rFonts w:ascii="Times New Roman" w:hAnsi="Times New Roman" w:cs="Times New Roman"/>
          <w:sz w:val="24"/>
          <w:szCs w:val="24"/>
        </w:rPr>
        <w:t>l Staffing Schedules for 2021/22</w:t>
      </w:r>
      <w:r w:rsidR="00D03239">
        <w:rPr>
          <w:rFonts w:ascii="Times New Roman" w:hAnsi="Times New Roman" w:cs="Times New Roman"/>
          <w:sz w:val="24"/>
          <w:szCs w:val="24"/>
        </w:rPr>
        <w:t>.</w:t>
      </w:r>
    </w:p>
    <w:p w:rsidR="00461A0E" w:rsidRPr="004E621B" w:rsidRDefault="00461A0E" w:rsidP="00461A0E">
      <w:pPr>
        <w:pStyle w:val="Default"/>
        <w:jc w:val="both"/>
        <w:rPr>
          <w:bCs/>
        </w:rPr>
      </w:pPr>
    </w:p>
    <w:p w:rsidR="00461A0E" w:rsidRDefault="00461A0E" w:rsidP="0046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Schools who qualify for</w:t>
      </w:r>
      <w:r w:rsidRPr="004E62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additional mainstream</w:t>
      </w:r>
      <w:r w:rsidRPr="004E621B">
        <w:rPr>
          <w:rFonts w:ascii="Times New Roman" w:hAnsi="Times New Roman" w:cs="Times New Roman"/>
          <w:color w:val="000000"/>
          <w:sz w:val="24"/>
          <w:szCs w:val="24"/>
        </w:rPr>
        <w:t xml:space="preserve"> developing school posts in accordance with the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4E621B">
        <w:rPr>
          <w:rFonts w:ascii="Times New Roman" w:hAnsi="Times New Roman" w:cs="Times New Roman"/>
          <w:color w:val="000000"/>
          <w:sz w:val="24"/>
          <w:szCs w:val="24"/>
        </w:rPr>
        <w:t xml:space="preserve"> criteria will also qualify fo</w:t>
      </w:r>
      <w:r>
        <w:rPr>
          <w:rFonts w:ascii="Times New Roman" w:hAnsi="Times New Roman" w:cs="Times New Roman"/>
          <w:color w:val="000000"/>
          <w:sz w:val="24"/>
          <w:szCs w:val="24"/>
        </w:rPr>
        <w:t>r additional Special Education T</w:t>
      </w:r>
      <w:r w:rsidRPr="004E621B">
        <w:rPr>
          <w:rFonts w:ascii="Times New Roman" w:hAnsi="Times New Roman" w:cs="Times New Roman"/>
          <w:color w:val="000000"/>
          <w:sz w:val="24"/>
          <w:szCs w:val="24"/>
        </w:rPr>
        <w:t xml:space="preserve">eaching Allocations to take account </w:t>
      </w:r>
      <w:r>
        <w:rPr>
          <w:rFonts w:ascii="Times New Roman" w:hAnsi="Times New Roman" w:cs="Times New Roman"/>
          <w:color w:val="000000"/>
          <w:sz w:val="24"/>
          <w:szCs w:val="24"/>
        </w:rPr>
        <w:t>of this developing status, as follows:</w:t>
      </w:r>
    </w:p>
    <w:p w:rsidR="00461A0E" w:rsidRPr="004E621B" w:rsidRDefault="00461A0E" w:rsidP="0046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1A0E" w:rsidRPr="004E621B" w:rsidRDefault="00461A0E" w:rsidP="00461A0E">
      <w:pPr>
        <w:pStyle w:val="ListParagraph"/>
        <w:numPr>
          <w:ilvl w:val="0"/>
          <w:numId w:val="1"/>
        </w:numPr>
        <w:spacing w:after="0" w:line="240" w:lineRule="auto"/>
        <w:ind w:right="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21B">
        <w:rPr>
          <w:rFonts w:ascii="Times New Roman" w:hAnsi="Times New Roman" w:cs="Times New Roman"/>
          <w:b/>
          <w:sz w:val="24"/>
          <w:szCs w:val="24"/>
          <w:u w:val="single"/>
        </w:rPr>
        <w:t>an additional 3 hours of SEN teaching support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will be</w:t>
      </w:r>
      <w:r w:rsidRPr="004E621B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provided for schools which have one developing post</w:t>
      </w:r>
      <w:r w:rsidRPr="004E621B">
        <w:rPr>
          <w:rFonts w:ascii="Times New Roman" w:hAnsi="Times New Roman" w:cs="Times New Roman"/>
          <w:b/>
          <w:sz w:val="24"/>
          <w:szCs w:val="24"/>
        </w:rPr>
        <w:t>, or for a schools first developing post where they have more than one developing post</w:t>
      </w:r>
    </w:p>
    <w:p w:rsidR="00461A0E" w:rsidRPr="004E621B" w:rsidRDefault="00461A0E" w:rsidP="00461A0E">
      <w:pPr>
        <w:pStyle w:val="ListParagraph"/>
        <w:spacing w:after="0" w:line="240" w:lineRule="auto"/>
        <w:ind w:left="1080" w:right="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A0E" w:rsidRPr="004E621B" w:rsidRDefault="00461A0E" w:rsidP="00461A0E">
      <w:pPr>
        <w:pStyle w:val="ListParagraph"/>
        <w:numPr>
          <w:ilvl w:val="0"/>
          <w:numId w:val="1"/>
        </w:numPr>
        <w:spacing w:after="0" w:line="240" w:lineRule="auto"/>
        <w:ind w:right="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21B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4E621B">
        <w:rPr>
          <w:rFonts w:ascii="Times New Roman" w:hAnsi="Times New Roman" w:cs="Times New Roman"/>
          <w:b/>
          <w:sz w:val="24"/>
          <w:szCs w:val="24"/>
          <w:u w:val="single"/>
        </w:rPr>
        <w:t>5 hours per each post thereafter, for each school which has two or more developing posts</w:t>
      </w:r>
    </w:p>
    <w:p w:rsidR="00461A0E" w:rsidRPr="004E621B" w:rsidRDefault="00461A0E" w:rsidP="0046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A0E" w:rsidRPr="004E621B" w:rsidRDefault="00461A0E" w:rsidP="00461A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A0E" w:rsidRPr="004E621B" w:rsidRDefault="00461A0E" w:rsidP="00461A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21B">
        <w:rPr>
          <w:rFonts w:ascii="Times New Roman" w:hAnsi="Times New Roman" w:cs="Times New Roman"/>
          <w:b/>
          <w:sz w:val="24"/>
          <w:szCs w:val="24"/>
          <w:u w:val="single"/>
        </w:rPr>
        <w:t>Retained Allocations</w:t>
      </w:r>
    </w:p>
    <w:p w:rsidR="00461A0E" w:rsidRPr="004E621B" w:rsidRDefault="00461A0E" w:rsidP="00461A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A0E" w:rsidRPr="004E621B" w:rsidRDefault="00461A0E" w:rsidP="0046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21B">
        <w:rPr>
          <w:rFonts w:ascii="Times New Roman" w:hAnsi="Times New Roman" w:cs="Times New Roman"/>
          <w:sz w:val="24"/>
          <w:szCs w:val="24"/>
        </w:rPr>
        <w:t>For some schools, the profiled allocation for their school</w:t>
      </w:r>
      <w:r>
        <w:rPr>
          <w:rFonts w:ascii="Times New Roman" w:hAnsi="Times New Roman" w:cs="Times New Roman"/>
          <w:sz w:val="24"/>
          <w:szCs w:val="24"/>
        </w:rPr>
        <w:t xml:space="preserve"> under the new Special Education model</w:t>
      </w:r>
      <w:r w:rsidRPr="004E621B">
        <w:rPr>
          <w:rFonts w:ascii="Times New Roman" w:hAnsi="Times New Roman" w:cs="Times New Roman"/>
          <w:sz w:val="24"/>
          <w:szCs w:val="24"/>
        </w:rPr>
        <w:t xml:space="preserve"> was less than the allocation the school received </w:t>
      </w:r>
      <w:r w:rsidR="00D03239">
        <w:rPr>
          <w:rFonts w:ascii="Times New Roman" w:hAnsi="Times New Roman" w:cs="Times New Roman"/>
          <w:sz w:val="24"/>
          <w:szCs w:val="24"/>
        </w:rPr>
        <w:t>under the previous allocation</w:t>
      </w:r>
      <w:r w:rsidRPr="004E621B">
        <w:rPr>
          <w:rFonts w:ascii="Times New Roman" w:hAnsi="Times New Roman" w:cs="Times New Roman"/>
          <w:sz w:val="24"/>
          <w:szCs w:val="24"/>
        </w:rPr>
        <w:t>. Those schools</w:t>
      </w:r>
      <w:r>
        <w:rPr>
          <w:rFonts w:ascii="Times New Roman" w:hAnsi="Times New Roman" w:cs="Times New Roman"/>
          <w:sz w:val="24"/>
          <w:szCs w:val="24"/>
        </w:rPr>
        <w:t xml:space="preserve"> were allowed to retain the balance of this</w:t>
      </w:r>
      <w:r w:rsidRPr="004E621B">
        <w:rPr>
          <w:rFonts w:ascii="Times New Roman" w:hAnsi="Times New Roman" w:cs="Times New Roman"/>
          <w:sz w:val="24"/>
          <w:szCs w:val="24"/>
        </w:rPr>
        <w:t xml:space="preserve"> allocation. </w:t>
      </w:r>
      <w:r w:rsidR="00E03569" w:rsidRPr="007A2B6D">
        <w:rPr>
          <w:rFonts w:ascii="Times New Roman" w:hAnsi="Times New Roman" w:cs="Times New Roman"/>
          <w:sz w:val="24"/>
          <w:szCs w:val="24"/>
        </w:rPr>
        <w:t xml:space="preserve">Where this occurred, schools will </w:t>
      </w:r>
      <w:r w:rsidR="007A2B6D">
        <w:rPr>
          <w:rFonts w:ascii="Times New Roman" w:hAnsi="Times New Roman" w:cs="Times New Roman"/>
          <w:sz w:val="24"/>
          <w:szCs w:val="24"/>
        </w:rPr>
        <w:t xml:space="preserve">have </w:t>
      </w:r>
      <w:r w:rsidR="00E03569" w:rsidRPr="007A2B6D">
        <w:rPr>
          <w:rFonts w:ascii="Times New Roman" w:hAnsi="Times New Roman" w:cs="Times New Roman"/>
          <w:sz w:val="24"/>
          <w:szCs w:val="24"/>
        </w:rPr>
        <w:t>see</w:t>
      </w:r>
      <w:r w:rsidR="007A2B6D">
        <w:rPr>
          <w:rFonts w:ascii="Times New Roman" w:hAnsi="Times New Roman" w:cs="Times New Roman"/>
          <w:sz w:val="24"/>
          <w:szCs w:val="24"/>
        </w:rPr>
        <w:t>n</w:t>
      </w:r>
      <w:r w:rsidR="00E03569" w:rsidRPr="007A2B6D">
        <w:rPr>
          <w:rFonts w:ascii="Times New Roman" w:hAnsi="Times New Roman" w:cs="Times New Roman"/>
          <w:sz w:val="24"/>
          <w:szCs w:val="24"/>
        </w:rPr>
        <w:t xml:space="preserve"> this part of their allocation under the heading ‘Retained Allocation’ in their allocation letter. </w:t>
      </w:r>
    </w:p>
    <w:p w:rsidR="00461A0E" w:rsidRPr="004E621B" w:rsidRDefault="00461A0E" w:rsidP="0046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A0E" w:rsidRPr="004E621B" w:rsidRDefault="00461A0E" w:rsidP="0046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21B">
        <w:rPr>
          <w:rFonts w:ascii="Times New Roman" w:hAnsi="Times New Roman" w:cs="Times New Roman"/>
          <w:sz w:val="24"/>
          <w:szCs w:val="24"/>
        </w:rPr>
        <w:t>Where a school has a retained allocation,</w:t>
      </w:r>
      <w:r w:rsidRPr="007A2B6D">
        <w:rPr>
          <w:rFonts w:ascii="Times New Roman" w:hAnsi="Times New Roman" w:cs="Times New Roman"/>
          <w:sz w:val="24"/>
          <w:szCs w:val="24"/>
        </w:rPr>
        <w:t xml:space="preserve"> </w:t>
      </w:r>
      <w:r w:rsidR="00E03569" w:rsidRPr="007A2B6D">
        <w:rPr>
          <w:rFonts w:ascii="Times New Roman" w:hAnsi="Times New Roman" w:cs="Times New Roman"/>
          <w:b/>
          <w:sz w:val="24"/>
          <w:szCs w:val="24"/>
          <w:u w:val="single"/>
        </w:rPr>
        <w:t xml:space="preserve">any </w:t>
      </w:r>
      <w:r w:rsidRPr="004E621B">
        <w:rPr>
          <w:rFonts w:ascii="Times New Roman" w:hAnsi="Times New Roman" w:cs="Times New Roman"/>
          <w:b/>
          <w:sz w:val="24"/>
          <w:szCs w:val="24"/>
          <w:u w:val="single"/>
        </w:rPr>
        <w:t>additional allocation they receive on the basis of qualification for developing pos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ts will be a net allocation, less </w:t>
      </w:r>
      <w:r w:rsidRPr="004E621B">
        <w:rPr>
          <w:rFonts w:ascii="Times New Roman" w:hAnsi="Times New Roman" w:cs="Times New Roman"/>
          <w:b/>
          <w:sz w:val="24"/>
          <w:szCs w:val="24"/>
          <w:u w:val="single"/>
        </w:rPr>
        <w:t xml:space="preserve">any retained element of their existing school profile allocation </w:t>
      </w:r>
    </w:p>
    <w:p w:rsidR="00461A0E" w:rsidRPr="004E621B" w:rsidRDefault="00461A0E" w:rsidP="0046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A0E" w:rsidRPr="004E621B" w:rsidRDefault="00461A0E" w:rsidP="0046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A0E" w:rsidRPr="004E621B" w:rsidRDefault="00461A0E" w:rsidP="00461A0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21B">
        <w:rPr>
          <w:rFonts w:ascii="Times New Roman" w:hAnsi="Times New Roman" w:cs="Times New Roman"/>
          <w:b/>
          <w:sz w:val="24"/>
          <w:szCs w:val="24"/>
        </w:rPr>
        <w:t>Allocation Timeframe</w:t>
      </w:r>
    </w:p>
    <w:p w:rsidR="00461A0E" w:rsidRPr="004E621B" w:rsidRDefault="00461A0E" w:rsidP="0046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A0E" w:rsidRPr="004E621B" w:rsidRDefault="00461A0E" w:rsidP="0046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21B">
        <w:rPr>
          <w:rFonts w:ascii="Times New Roman" w:hAnsi="Times New Roman" w:cs="Times New Roman"/>
          <w:sz w:val="24"/>
          <w:szCs w:val="24"/>
        </w:rPr>
        <w:t>The allocati</w:t>
      </w:r>
      <w:r>
        <w:rPr>
          <w:rFonts w:ascii="Times New Roman" w:hAnsi="Times New Roman" w:cs="Times New Roman"/>
          <w:sz w:val="24"/>
          <w:szCs w:val="24"/>
        </w:rPr>
        <w:t>on of the additional hours will</w:t>
      </w:r>
      <w:r w:rsidRPr="004E621B">
        <w:rPr>
          <w:rFonts w:ascii="Times New Roman" w:hAnsi="Times New Roman" w:cs="Times New Roman"/>
          <w:sz w:val="24"/>
          <w:szCs w:val="24"/>
        </w:rPr>
        <w:t xml:space="preserve"> be made, effective from 1</w:t>
      </w:r>
      <w:r w:rsidRPr="004E621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4E621B">
        <w:rPr>
          <w:rFonts w:ascii="Times New Roman" w:hAnsi="Times New Roman" w:cs="Times New Roman"/>
          <w:sz w:val="24"/>
          <w:szCs w:val="24"/>
        </w:rPr>
        <w:t xml:space="preserve"> September, once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E621B">
        <w:rPr>
          <w:rFonts w:ascii="Times New Roman" w:hAnsi="Times New Roman" w:cs="Times New Roman"/>
          <w:sz w:val="24"/>
          <w:szCs w:val="24"/>
        </w:rPr>
        <w:t>enrolments have been</w:t>
      </w:r>
      <w:r>
        <w:rPr>
          <w:rFonts w:ascii="Times New Roman" w:hAnsi="Times New Roman" w:cs="Times New Roman"/>
          <w:sz w:val="24"/>
          <w:szCs w:val="24"/>
        </w:rPr>
        <w:t xml:space="preserve"> confirmed as at</w:t>
      </w:r>
      <w:r w:rsidRPr="004E621B">
        <w:rPr>
          <w:rFonts w:ascii="Times New Roman" w:hAnsi="Times New Roman" w:cs="Times New Roman"/>
          <w:sz w:val="24"/>
          <w:szCs w:val="24"/>
        </w:rPr>
        <w:t xml:space="preserve"> 30</w:t>
      </w:r>
      <w:r w:rsidRPr="004E62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C5459">
        <w:rPr>
          <w:rFonts w:ascii="Times New Roman" w:hAnsi="Times New Roman" w:cs="Times New Roman"/>
          <w:sz w:val="24"/>
          <w:szCs w:val="24"/>
        </w:rPr>
        <w:t xml:space="preserve"> September,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1A0E" w:rsidRPr="004E621B" w:rsidRDefault="00461A0E" w:rsidP="00461A0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01" w:rsidRPr="004E621B" w:rsidRDefault="00F50B01" w:rsidP="00F5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01">
        <w:rPr>
          <w:rFonts w:ascii="Times New Roman" w:hAnsi="Times New Roman" w:cs="Times New Roman"/>
        </w:rPr>
        <w:t>Any</w:t>
      </w:r>
      <w:r w:rsidRPr="00F50B01">
        <w:rPr>
          <w:rFonts w:ascii="Times New Roman" w:hAnsi="Times New Roman" w:cs="Times New Roman"/>
          <w:sz w:val="24"/>
          <w:szCs w:val="24"/>
        </w:rPr>
        <w:t xml:space="preserve"> additional hours being provided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50B01">
        <w:rPr>
          <w:rFonts w:ascii="Times New Roman" w:hAnsi="Times New Roman" w:cs="Times New Roman"/>
          <w:sz w:val="24"/>
          <w:szCs w:val="24"/>
        </w:rPr>
        <w:t>s a provisional</w:t>
      </w:r>
      <w:r>
        <w:rPr>
          <w:rFonts w:ascii="Times New Roman" w:hAnsi="Times New Roman" w:cs="Times New Roman"/>
          <w:sz w:val="24"/>
          <w:szCs w:val="24"/>
        </w:rPr>
        <w:t xml:space="preserve"> allocation</w:t>
      </w:r>
      <w:r w:rsidRPr="00F50B01">
        <w:rPr>
          <w:rFonts w:ascii="Times New Roman" w:hAnsi="Times New Roman" w:cs="Times New Roman"/>
          <w:sz w:val="24"/>
          <w:szCs w:val="24"/>
        </w:rPr>
        <w:t xml:space="preserve"> is dependent on confirmation of September 2021 enrolments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0B01">
        <w:rPr>
          <w:rFonts w:ascii="Times New Roman" w:hAnsi="Times New Roman" w:cs="Times New Roman"/>
          <w:sz w:val="24"/>
          <w:szCs w:val="24"/>
        </w:rPr>
        <w:t xml:space="preserve"> and on the consequential allocation of the additional mainstream</w:t>
      </w:r>
      <w:r>
        <w:rPr>
          <w:rFonts w:ascii="Times New Roman" w:hAnsi="Times New Roman" w:cs="Times New Roman"/>
          <w:sz w:val="24"/>
          <w:szCs w:val="24"/>
        </w:rPr>
        <w:t xml:space="preserve"> developing posts</w:t>
      </w:r>
      <w:r w:rsidRPr="004E621B">
        <w:rPr>
          <w:rFonts w:ascii="Times New Roman" w:hAnsi="Times New Roman" w:cs="Times New Roman"/>
          <w:sz w:val="24"/>
          <w:szCs w:val="24"/>
        </w:rPr>
        <w:t>.</w:t>
      </w:r>
    </w:p>
    <w:p w:rsidR="00DA71AB" w:rsidRPr="00DA71AB" w:rsidRDefault="00DA71AB" w:rsidP="00DA71AB"/>
    <w:sectPr w:rsidR="00DA71AB" w:rsidRPr="00DA7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62799"/>
    <w:multiLevelType w:val="hybridMultilevel"/>
    <w:tmpl w:val="5E986028"/>
    <w:lvl w:ilvl="0" w:tplc="2DDE1740">
      <w:start w:val="1"/>
      <w:numFmt w:val="lowerRoman"/>
      <w:lvlText w:val="(%1)"/>
      <w:lvlJc w:val="left"/>
      <w:pPr>
        <w:ind w:left="1080" w:hanging="720"/>
      </w:pPr>
      <w:rPr>
        <w:rFonts w:hint="default"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AB"/>
    <w:rsid w:val="00225A83"/>
    <w:rsid w:val="00345051"/>
    <w:rsid w:val="003D4939"/>
    <w:rsid w:val="00461A0E"/>
    <w:rsid w:val="005C5459"/>
    <w:rsid w:val="00644E0C"/>
    <w:rsid w:val="007A2B6D"/>
    <w:rsid w:val="008E2367"/>
    <w:rsid w:val="009452D2"/>
    <w:rsid w:val="009D6924"/>
    <w:rsid w:val="00AF4005"/>
    <w:rsid w:val="00C63C7E"/>
    <w:rsid w:val="00D03239"/>
    <w:rsid w:val="00DA71AB"/>
    <w:rsid w:val="00E03569"/>
    <w:rsid w:val="00EF14A2"/>
    <w:rsid w:val="00F5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834C1-84E2-4552-9BA3-35E72CD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A0E"/>
    <w:pPr>
      <w:ind w:left="720"/>
      <w:contextualSpacing/>
    </w:pPr>
  </w:style>
  <w:style w:type="paragraph" w:customStyle="1" w:styleId="Default">
    <w:name w:val="Default"/>
    <w:rsid w:val="00461A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Terry</dc:creator>
  <cp:keywords/>
  <dc:description/>
  <cp:lastModifiedBy>Rachel Hallahan</cp:lastModifiedBy>
  <cp:revision>2</cp:revision>
  <dcterms:created xsi:type="dcterms:W3CDTF">2021-06-24T14:27:00Z</dcterms:created>
  <dcterms:modified xsi:type="dcterms:W3CDTF">2021-06-24T14:27:00Z</dcterms:modified>
</cp:coreProperties>
</file>